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4BA" w:rsidRPr="007E0A16" w:rsidRDefault="000714BA" w:rsidP="000714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А Д М И Н И С Т Р А Ц И Я</w:t>
      </w:r>
    </w:p>
    <w:p w:rsidR="000714BA" w:rsidRPr="007E0A16" w:rsidRDefault="000714BA" w:rsidP="000714B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0714BA" w:rsidRPr="007E0A16" w:rsidRDefault="000714BA" w:rsidP="000714B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0714BA" w:rsidRPr="007E0A16" w:rsidRDefault="000714BA" w:rsidP="000714B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0714BA" w:rsidRPr="007E0A16" w:rsidRDefault="000714BA" w:rsidP="000714B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П О С Т А Н О В Л Е Н И Е</w:t>
      </w:r>
    </w:p>
    <w:p w:rsidR="000714BA" w:rsidRPr="007E0A16" w:rsidRDefault="000714BA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14BA" w:rsidRPr="007E0A16" w:rsidRDefault="000714BA" w:rsidP="000714BA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eastAsia="Times New Roman" w:hAnsi="Arial" w:cs="Arial"/>
          <w:sz w:val="24"/>
          <w:szCs w:val="24"/>
          <w:lang w:eastAsia="ar-SA"/>
        </w:rPr>
        <w:t>от 23.09.2025г. №813</w:t>
      </w:r>
    </w:p>
    <w:p w:rsidR="000714BA" w:rsidRPr="007E0A16" w:rsidRDefault="000714BA" w:rsidP="000714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«О порядке учета и расходования субвенций                                                                               из областного бюджета на осуществление                                                           государственных полномочий Волгоградской                                                                   области по организации и осуществлению                                                             регионального государственного контроля (надзора)                                                                        в сфере туристической индустрии»</w:t>
      </w:r>
    </w:p>
    <w:p w:rsidR="000714BA" w:rsidRPr="007E0A16" w:rsidRDefault="000714BA" w:rsidP="000714BA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0714BA" w:rsidRPr="007E0A16" w:rsidRDefault="000714BA" w:rsidP="000714B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Законом Волгоградской области от 27 марта 2025 г. </w:t>
      </w:r>
      <w:r w:rsidRPr="007E0A16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7E0A16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7E0A16">
        <w:rPr>
          <w:rFonts w:ascii="Arial" w:hAnsi="Arial" w:cs="Arial"/>
          <w:sz w:val="24"/>
          <w:szCs w:val="24"/>
        </w:rPr>
        <w:t xml:space="preserve">21-ОД "О наделении органов местного самоуправления отдельными государственными полномочиями Волгоградской области по организации и осуществлению регионального государственного контроля (надзора) в сфере туристской индустрии, постановлением Администрации Волгоградской области от 14 апреля 2025 г. № 238-п «Об утверждении порядка предоставления из областного бюджета субвенций на осуществление органами местного самоуправления отдельных государственных полномочий Волгоградской области по организации и осуществлению регионального государственного контроля (надзора) в сфере туристской индустрии», администрация Ольховского муниципального района                           </w:t>
      </w:r>
    </w:p>
    <w:p w:rsidR="000714BA" w:rsidRPr="007E0A16" w:rsidRDefault="000714BA" w:rsidP="000714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ПОСТАНОВЛЯЕТ:</w:t>
      </w:r>
    </w:p>
    <w:p w:rsidR="000714BA" w:rsidRPr="007E0A16" w:rsidRDefault="000714BA" w:rsidP="000714BA">
      <w:pPr>
        <w:widowControl w:val="0"/>
        <w:numPr>
          <w:ilvl w:val="0"/>
          <w:numId w:val="1"/>
        </w:numPr>
        <w:tabs>
          <w:tab w:val="left" w:pos="865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Утвердить прилагаемый Порядок учета и расходования субвенций из областного бюджета на осуществление государственных полномочий Волгоградской области по организации и осуществлению регионального государственного контроля (надзора) в сфере туристской индустрии.</w:t>
      </w:r>
    </w:p>
    <w:p w:rsidR="000714BA" w:rsidRPr="007E0A16" w:rsidRDefault="000714BA" w:rsidP="000714BA">
      <w:pPr>
        <w:widowControl w:val="0"/>
        <w:numPr>
          <w:ilvl w:val="0"/>
          <w:numId w:val="1"/>
        </w:numPr>
        <w:tabs>
          <w:tab w:val="left" w:pos="865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Определить уполномоченным органом, осуществляющим переданные государственные полномочия по организации и осуществлению регионального государственного контроля (надзора) в сфере туристской индустрии на территории Ольховского муниципального района Волгоградской области отдел экономики и управления имуществом администрации Ольховского муниципального района (далее - Уполномоченный орган).</w:t>
      </w:r>
    </w:p>
    <w:p w:rsidR="000714BA" w:rsidRPr="007E0A16" w:rsidRDefault="000714BA" w:rsidP="000714BA">
      <w:pPr>
        <w:widowControl w:val="0"/>
        <w:numPr>
          <w:ilvl w:val="0"/>
          <w:numId w:val="1"/>
        </w:numPr>
        <w:tabs>
          <w:tab w:val="left" w:pos="84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bCs/>
          <w:sz w:val="24"/>
          <w:szCs w:val="24"/>
        </w:rPr>
        <w:t xml:space="preserve">Настоящее постановление распространяет </w:t>
      </w:r>
      <w:r w:rsidRPr="007E0A16">
        <w:rPr>
          <w:rFonts w:ascii="Arial" w:hAnsi="Arial" w:cs="Arial"/>
          <w:sz w:val="24"/>
          <w:szCs w:val="24"/>
        </w:rPr>
        <w:t>свое действие на отношения, возникшие с 19</w:t>
      </w:r>
      <w:r w:rsidRPr="007E0A16">
        <w:rPr>
          <w:rFonts w:ascii="Arial" w:hAnsi="Arial" w:cs="Arial"/>
          <w:bCs/>
          <w:sz w:val="24"/>
          <w:szCs w:val="24"/>
        </w:rPr>
        <w:t xml:space="preserve"> июня </w:t>
      </w:r>
      <w:r w:rsidRPr="007E0A16">
        <w:rPr>
          <w:rFonts w:ascii="Arial" w:hAnsi="Arial" w:cs="Arial"/>
          <w:sz w:val="24"/>
          <w:szCs w:val="24"/>
        </w:rPr>
        <w:t>2025 года и подлежит официальному обнародованию.</w:t>
      </w:r>
    </w:p>
    <w:p w:rsidR="000714BA" w:rsidRPr="007E0A16" w:rsidRDefault="000714BA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14BA" w:rsidRPr="007E0A16" w:rsidRDefault="000714BA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14BA" w:rsidRPr="007E0A16" w:rsidRDefault="000714BA" w:rsidP="000714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0714BA" w:rsidRPr="007E0A16" w:rsidRDefault="000714BA" w:rsidP="000714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0714BA" w:rsidRDefault="000714BA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A16" w:rsidRPr="007E0A16" w:rsidRDefault="007E0A16" w:rsidP="000714BA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714BA" w:rsidRPr="007E0A16" w:rsidRDefault="000714BA" w:rsidP="000714B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0714BA" w:rsidRPr="007E0A16" w:rsidRDefault="000714BA" w:rsidP="000714B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Постановлением</w:t>
      </w:r>
    </w:p>
    <w:p w:rsidR="000714BA" w:rsidRPr="007E0A16" w:rsidRDefault="000714BA" w:rsidP="000714B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 xml:space="preserve"> администрации Ольховского</w:t>
      </w:r>
    </w:p>
    <w:p w:rsidR="000714BA" w:rsidRPr="007E0A16" w:rsidRDefault="000714BA" w:rsidP="000714B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0714BA" w:rsidRPr="007E0A16" w:rsidRDefault="000714BA" w:rsidP="000714BA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E0A16">
        <w:rPr>
          <w:rFonts w:ascii="Arial" w:eastAsia="Times New Roman" w:hAnsi="Arial" w:cs="Arial"/>
          <w:sz w:val="24"/>
          <w:szCs w:val="24"/>
          <w:lang w:eastAsia="ar-SA"/>
        </w:rPr>
        <w:t>от 23.09.2025г. №813</w:t>
      </w:r>
    </w:p>
    <w:p w:rsidR="000714BA" w:rsidRPr="007E0A16" w:rsidRDefault="000714BA" w:rsidP="000714B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 xml:space="preserve"> </w:t>
      </w:r>
    </w:p>
    <w:p w:rsidR="000714BA" w:rsidRPr="007E0A16" w:rsidRDefault="000714BA" w:rsidP="000714BA">
      <w:pPr>
        <w:spacing w:after="0" w:line="240" w:lineRule="auto"/>
        <w:ind w:firstLine="260"/>
        <w:jc w:val="center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b/>
          <w:bCs/>
          <w:sz w:val="24"/>
          <w:szCs w:val="24"/>
        </w:rPr>
        <w:t xml:space="preserve">Порядок учета и расходования субвенций из областного бюджета </w:t>
      </w:r>
      <w:proofErr w:type="gramStart"/>
      <w:r w:rsidRPr="007E0A16">
        <w:rPr>
          <w:rFonts w:ascii="Arial" w:hAnsi="Arial" w:cs="Arial"/>
          <w:b/>
          <w:bCs/>
          <w:sz w:val="24"/>
          <w:szCs w:val="24"/>
        </w:rPr>
        <w:t xml:space="preserve">на </w:t>
      </w:r>
      <w:r w:rsidRPr="007E0A16">
        <w:rPr>
          <w:rFonts w:ascii="Arial" w:hAnsi="Arial" w:cs="Arial"/>
          <w:b/>
          <w:bCs/>
          <w:i/>
          <w:iCs/>
          <w:color w:val="4B398D"/>
          <w:sz w:val="24"/>
          <w:szCs w:val="24"/>
        </w:rPr>
        <w:t xml:space="preserve"> </w:t>
      </w:r>
      <w:r w:rsidRPr="007E0A16">
        <w:rPr>
          <w:rFonts w:ascii="Arial" w:hAnsi="Arial" w:cs="Arial"/>
          <w:b/>
          <w:bCs/>
          <w:sz w:val="24"/>
          <w:szCs w:val="24"/>
        </w:rPr>
        <w:t>осуществление</w:t>
      </w:r>
      <w:proofErr w:type="gramEnd"/>
      <w:r w:rsidRPr="007E0A16">
        <w:rPr>
          <w:rFonts w:ascii="Arial" w:hAnsi="Arial" w:cs="Arial"/>
          <w:b/>
          <w:bCs/>
          <w:sz w:val="24"/>
          <w:szCs w:val="24"/>
        </w:rPr>
        <w:t xml:space="preserve"> государственных полномочий Волгоградской области по организации и осуществлению регионального государственного контроля (надзора) в сфере туристской индустрии</w:t>
      </w:r>
    </w:p>
    <w:p w:rsidR="000714BA" w:rsidRPr="007E0A16" w:rsidRDefault="000714BA" w:rsidP="000714BA">
      <w:pPr>
        <w:widowControl w:val="0"/>
        <w:numPr>
          <w:ilvl w:val="0"/>
          <w:numId w:val="2"/>
        </w:numPr>
        <w:tabs>
          <w:tab w:val="left" w:pos="96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Настоящий Порядок определяет правила учета и расходования субвенций из областного бюджета на финансовое обеспечение переданных государственных полномочий Волгоградской области по организации и осуществлению регионального государственного контроля (надзора) в сфере туристской индустрии (далее именуются - субвенции).</w:t>
      </w:r>
    </w:p>
    <w:p w:rsidR="000714BA" w:rsidRPr="007E0A16" w:rsidRDefault="000714BA" w:rsidP="000714BA">
      <w:pPr>
        <w:widowControl w:val="0"/>
        <w:numPr>
          <w:ilvl w:val="0"/>
          <w:numId w:val="2"/>
        </w:numPr>
        <w:tabs>
          <w:tab w:val="left" w:pos="96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Главным администратором доходов бюджета и главным распорядителем бюджетных средств субвенции является администрация Ольховского муниципального района Волгоградской области (далее именуется - Администрация).</w:t>
      </w:r>
    </w:p>
    <w:p w:rsidR="000714BA" w:rsidRPr="007E0A16" w:rsidRDefault="000714BA" w:rsidP="000714BA">
      <w:pPr>
        <w:widowControl w:val="0"/>
        <w:numPr>
          <w:ilvl w:val="0"/>
          <w:numId w:val="2"/>
        </w:numPr>
        <w:tabs>
          <w:tab w:val="left" w:pos="96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Учет операций по использованию субвенций осуществляется на лицевых счетах получателей бюджетных средств, открытых в территориальном органе Федерального казначейства.</w:t>
      </w:r>
    </w:p>
    <w:p w:rsidR="000714BA" w:rsidRPr="007E0A16" w:rsidRDefault="000714BA" w:rsidP="000714BA">
      <w:pPr>
        <w:widowControl w:val="0"/>
        <w:numPr>
          <w:ilvl w:val="0"/>
          <w:numId w:val="2"/>
        </w:numPr>
        <w:tabs>
          <w:tab w:val="left" w:pos="96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Субвенции учитываются в доходах бюджета</w:t>
      </w:r>
      <w:r w:rsidRPr="007E0A16">
        <w:rPr>
          <w:rFonts w:ascii="Arial" w:hAnsi="Arial" w:cs="Arial"/>
          <w:color w:val="837165"/>
          <w:sz w:val="24"/>
          <w:szCs w:val="24"/>
        </w:rPr>
        <w:t xml:space="preserve"> </w:t>
      </w:r>
      <w:r w:rsidRPr="007E0A16">
        <w:rPr>
          <w:rFonts w:ascii="Arial" w:hAnsi="Arial" w:cs="Arial"/>
          <w:sz w:val="24"/>
          <w:szCs w:val="24"/>
        </w:rPr>
        <w:t>Ольховского муниципального района в установленном порядке по коду бюджетной классификации 902 2 02 30024 05 0000 150.</w:t>
      </w:r>
    </w:p>
    <w:p w:rsidR="000714BA" w:rsidRPr="007E0A16" w:rsidRDefault="000714BA" w:rsidP="000714BA">
      <w:pPr>
        <w:widowControl w:val="0"/>
        <w:numPr>
          <w:ilvl w:val="0"/>
          <w:numId w:val="2"/>
        </w:numPr>
        <w:tabs>
          <w:tab w:val="left" w:pos="154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Средства субвенции используются:</w:t>
      </w:r>
    </w:p>
    <w:p w:rsidR="000714BA" w:rsidRPr="007E0A16" w:rsidRDefault="000714BA" w:rsidP="000714B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на заработную плату с начислениями штатным сотрудникам, осуществляющим государственные полномочия по организации и осуществлению регионального государственного контроля (надзора) в сфере туристской индустрии;</w:t>
      </w:r>
    </w:p>
    <w:p w:rsidR="000714BA" w:rsidRPr="007E0A16" w:rsidRDefault="000714BA" w:rsidP="000714B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на материально-техническое обеспечение деятельности по исполнению государственных полномочий.</w:t>
      </w:r>
    </w:p>
    <w:p w:rsidR="000714BA" w:rsidRPr="007E0A16" w:rsidRDefault="000714BA" w:rsidP="000714BA">
      <w:pPr>
        <w:tabs>
          <w:tab w:val="left" w:pos="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6. Уполномоченный орган представляет в Комитет экономической политики и развития Волгоградской области по утвержденным формам, не позднее 15-го числа месяца, следующего за отчетным периодом:</w:t>
      </w:r>
    </w:p>
    <w:p w:rsidR="000714BA" w:rsidRPr="007E0A16" w:rsidRDefault="000714BA" w:rsidP="000714BA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- ежеквартальный отчет о расходовании предоставленных субвенций;</w:t>
      </w:r>
    </w:p>
    <w:p w:rsidR="000714BA" w:rsidRPr="007E0A16" w:rsidRDefault="000714BA" w:rsidP="000714BA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- годовой отчет об осуществлении государственных полномочий.</w:t>
      </w:r>
    </w:p>
    <w:p w:rsidR="000714BA" w:rsidRPr="007E0A16" w:rsidRDefault="000714BA" w:rsidP="000714BA">
      <w:pPr>
        <w:tabs>
          <w:tab w:val="left" w:pos="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7. Субвенции носят целевой характер и не могут быть использованы на другие цели.</w:t>
      </w:r>
    </w:p>
    <w:p w:rsidR="000714BA" w:rsidRPr="007E0A16" w:rsidRDefault="000714BA" w:rsidP="000714BA">
      <w:pPr>
        <w:tabs>
          <w:tab w:val="left" w:pos="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8. Ответственность за целевое использование субвенции несет МУ «</w:t>
      </w:r>
      <w:proofErr w:type="gramStart"/>
      <w:r w:rsidRPr="007E0A16">
        <w:rPr>
          <w:rFonts w:ascii="Arial" w:hAnsi="Arial" w:cs="Arial"/>
          <w:sz w:val="24"/>
          <w:szCs w:val="24"/>
        </w:rPr>
        <w:t>Централизованная бухгалтерия</w:t>
      </w:r>
      <w:proofErr w:type="gramEnd"/>
      <w:r w:rsidRPr="007E0A16">
        <w:rPr>
          <w:rFonts w:ascii="Arial" w:hAnsi="Arial" w:cs="Arial"/>
          <w:sz w:val="24"/>
          <w:szCs w:val="24"/>
        </w:rPr>
        <w:t xml:space="preserve"> обслуживающая муниципальные образовательные учреждения Ольховского муниципального района» и отдел экономики и управления имуществом администрации Ольховского муниципального района.</w:t>
      </w:r>
    </w:p>
    <w:p w:rsidR="000714BA" w:rsidRPr="007E0A16" w:rsidRDefault="000714BA" w:rsidP="000714B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E0A16">
        <w:rPr>
          <w:rFonts w:ascii="Arial" w:hAnsi="Arial" w:cs="Arial"/>
          <w:sz w:val="24"/>
          <w:szCs w:val="24"/>
        </w:rPr>
        <w:t>9. Не использованный по состоянию на 01 января финансового года, следующего за годом предоставления субвенции, остаток субвенции подлежит возврату в областной бюджет в соответствии с требованиями, установленными Бюджетным кодексом Российской Федерации.</w:t>
      </w:r>
    </w:p>
    <w:p w:rsidR="000714BA" w:rsidRPr="007E0A16" w:rsidRDefault="000714BA" w:rsidP="000714BA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254D" w:rsidRPr="007E0A16" w:rsidRDefault="0065254D">
      <w:pPr>
        <w:rPr>
          <w:rFonts w:ascii="Arial" w:hAnsi="Arial" w:cs="Arial"/>
          <w:sz w:val="24"/>
          <w:szCs w:val="24"/>
        </w:rPr>
      </w:pPr>
    </w:p>
    <w:sectPr w:rsidR="0065254D" w:rsidRPr="007E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C68BA"/>
    <w:multiLevelType w:val="multilevel"/>
    <w:tmpl w:val="CD4ED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5F443A"/>
    <w:multiLevelType w:val="multilevel"/>
    <w:tmpl w:val="3E106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4BA"/>
    <w:rsid w:val="000714BA"/>
    <w:rsid w:val="0065254D"/>
    <w:rsid w:val="007E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46C10-AE8A-4A82-90B1-6A7221EA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714BA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4198</Characters>
  <Application>Microsoft Office Word</Application>
  <DocSecurity>0</DocSecurity>
  <Lines>34</Lines>
  <Paragraphs>9</Paragraphs>
  <ScaleCrop>false</ScaleCrop>
  <Company/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2025-09-25T12:09:00Z</dcterms:created>
  <dcterms:modified xsi:type="dcterms:W3CDTF">2025-10-01T10:35:00Z</dcterms:modified>
</cp:coreProperties>
</file>